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530" w:rsidRPr="0017379F" w:rsidRDefault="00A75530" w:rsidP="0017379F">
      <w:pPr>
        <w:jc w:val="center"/>
        <w:rPr>
          <w:b/>
          <w:sz w:val="24"/>
          <w:u w:val="single"/>
        </w:rPr>
      </w:pPr>
      <w:r w:rsidRPr="0017379F">
        <w:rPr>
          <w:b/>
          <w:sz w:val="24"/>
          <w:u w:val="single"/>
        </w:rPr>
        <w:t>LISTA FIRM WSPÓŁPRACUJĄCYCH W REALIZACJI PRAKTYK Z UCZELNIĄ</w:t>
      </w:r>
      <w:r w:rsidR="0017379F" w:rsidRPr="0017379F">
        <w:rPr>
          <w:b/>
          <w:sz w:val="24"/>
          <w:u w:val="single"/>
        </w:rPr>
        <w:t xml:space="preserve">     </w:t>
      </w:r>
      <w:r w:rsidRPr="0017379F">
        <w:rPr>
          <w:b/>
          <w:sz w:val="24"/>
          <w:u w:val="single"/>
        </w:rPr>
        <w:t>X.2022 – VI.2023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 xml:space="preserve"> „INTOP Warszawa” Sp. z o.o. ul. Łukasza </w:t>
      </w:r>
      <w:proofErr w:type="spellStart"/>
      <w:r w:rsidRPr="0017379F">
        <w:rPr>
          <w:sz w:val="18"/>
        </w:rPr>
        <w:t>Drewny</w:t>
      </w:r>
      <w:proofErr w:type="spellEnd"/>
      <w:r w:rsidRPr="0017379F">
        <w:rPr>
          <w:sz w:val="18"/>
        </w:rPr>
        <w:t xml:space="preserve"> 70, 02-968 Warszawa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>A.J.S. Budownictwo A. Gniadek, J. Gniadek, S. Gniadek ul. Brzozowa 35, 58-420 Lubawka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>ADAM MIZRESKI-ARCHITEKT ul. Józefa Piłsudskiego 9/2 69-100 Słubice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>AMT Mirosław Jakubiak Albin Paluszkiewicz Sp. K. ul. Ślężna 27b, 53-301 Wrocław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>Andrzej Nowak Projektowanie-Nadzorowanie-Ekspertyzy budowlane ul. Wałbrzyska 1/6, 58-100 Świdnica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>ARCHICONCEPT UL. MILUSIŃSKICH 4/5 43-300 BIELSKO-BIAŁA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>ARKOP SP.Z O.O., SP. K. ul. Jerzmanowska 18, 54-530 Wrocław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 xml:space="preserve">ASECON Engineering </w:t>
      </w:r>
      <w:proofErr w:type="spellStart"/>
      <w:r w:rsidRPr="0017379F">
        <w:rPr>
          <w:sz w:val="18"/>
        </w:rPr>
        <w:t>Consulatants</w:t>
      </w:r>
      <w:proofErr w:type="spellEnd"/>
      <w:r w:rsidRPr="0017379F">
        <w:rPr>
          <w:sz w:val="18"/>
        </w:rPr>
        <w:t xml:space="preserve"> ul. Aleksandra Hercena 8/1, 50-453 Wrocław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 xml:space="preserve">ATAL S.A. ul. Aleja Armii </w:t>
      </w:r>
      <w:proofErr w:type="spellStart"/>
      <w:r w:rsidRPr="0017379F">
        <w:rPr>
          <w:sz w:val="18"/>
        </w:rPr>
        <w:t>Karjowej</w:t>
      </w:r>
      <w:proofErr w:type="spellEnd"/>
      <w:r w:rsidRPr="0017379F">
        <w:rPr>
          <w:sz w:val="18"/>
        </w:rPr>
        <w:t xml:space="preserve"> 61, 50-541 Wrocław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>ATAL S.A. ul. Stawowa 27 43-400 Cieszyn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 xml:space="preserve">Atlas </w:t>
      </w:r>
      <w:proofErr w:type="spellStart"/>
      <w:r w:rsidRPr="0017379F">
        <w:rPr>
          <w:sz w:val="18"/>
        </w:rPr>
        <w:t>Ward</w:t>
      </w:r>
      <w:proofErr w:type="spellEnd"/>
      <w:r w:rsidRPr="0017379F">
        <w:rPr>
          <w:sz w:val="18"/>
        </w:rPr>
        <w:t xml:space="preserve"> Polska Sp. Z o.o. Generalny Wykonawca </w:t>
      </w:r>
      <w:proofErr w:type="spellStart"/>
      <w:r w:rsidRPr="0017379F">
        <w:rPr>
          <w:sz w:val="18"/>
        </w:rPr>
        <w:t>uL.</w:t>
      </w:r>
      <w:proofErr w:type="spellEnd"/>
      <w:r w:rsidRPr="0017379F">
        <w:rPr>
          <w:sz w:val="18"/>
        </w:rPr>
        <w:t xml:space="preserve"> Zwycięska 41  53-033 Wrocław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>AWM BUDOWNICTWO S.A. ul. Legnicka 46A 53-674 WROCŁAW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 xml:space="preserve">Berger </w:t>
      </w:r>
      <w:proofErr w:type="spellStart"/>
      <w:r w:rsidRPr="0017379F">
        <w:rPr>
          <w:sz w:val="18"/>
        </w:rPr>
        <w:t>Bau</w:t>
      </w:r>
      <w:proofErr w:type="spellEnd"/>
      <w:r w:rsidRPr="0017379F">
        <w:rPr>
          <w:sz w:val="18"/>
        </w:rPr>
        <w:t xml:space="preserve"> Polska Sp. z o.o. ul. Szczecińska 11 54-517 Wrocław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>BETARD SP. Z O.O. ul. Polna 30 55-095 Długołęka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>Biuro Inżynierskie Arkadiusz Dudziński ul. Sadowa 4, 55-010 Święta Katarzyna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>BK BUD SP. Z O.O. ul. Stargardzka 8A 54-156 Wrocław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>BL-POL Pracownia Projektowa Leszek Polański ul. Czarneckiego 8, 67-100 Nowa Sól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>BUD-BAU Opole Sp. Z o.o. ul. Jagiełły 39 45-920 Opole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>BUDOLAKBETON SP. Z O.O. Chabielice 97-420 Szczerców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>CASTELLUM SP. Z O.O. ul. Świdnicka 31  50-066 WROCŁAW</w:t>
      </w:r>
    </w:p>
    <w:p w:rsidR="00A75530" w:rsidRPr="0017379F" w:rsidRDefault="00A75530" w:rsidP="00A75530">
      <w:pPr>
        <w:jc w:val="both"/>
        <w:rPr>
          <w:sz w:val="18"/>
        </w:rPr>
      </w:pPr>
      <w:proofErr w:type="spellStart"/>
      <w:r w:rsidRPr="0017379F">
        <w:rPr>
          <w:sz w:val="18"/>
        </w:rPr>
        <w:t>Cermont</w:t>
      </w:r>
      <w:proofErr w:type="spellEnd"/>
      <w:r w:rsidRPr="0017379F">
        <w:rPr>
          <w:sz w:val="18"/>
        </w:rPr>
        <w:t xml:space="preserve"> Sp. Z o.o. ul. Piotrowska 10 97-371 Wola Krzysztoporska</w:t>
      </w:r>
    </w:p>
    <w:p w:rsidR="00A75530" w:rsidRPr="0017379F" w:rsidRDefault="00A75530" w:rsidP="00A75530">
      <w:pPr>
        <w:jc w:val="both"/>
        <w:rPr>
          <w:sz w:val="18"/>
        </w:rPr>
      </w:pPr>
      <w:proofErr w:type="spellStart"/>
      <w:r w:rsidRPr="0017379F">
        <w:rPr>
          <w:sz w:val="18"/>
        </w:rPr>
        <w:t>CFEPolska</w:t>
      </w:r>
      <w:proofErr w:type="spellEnd"/>
      <w:r w:rsidRPr="0017379F">
        <w:rPr>
          <w:sz w:val="18"/>
        </w:rPr>
        <w:t xml:space="preserve"> Sp. z o.o. ul. Komitetu Obrony Robotników 48, 02-146 Warszawa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>Chemobudowa - Kraków S.A. ul. Klimeckiego 24, 30-705 Kraków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>CREA Budownictwo ul. Tarnowska 15a, 54-030 Wrocław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>D-B Projekt Damian Białas ul. Urbana 6, 47-344 Walce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 xml:space="preserve">ELTOR Eugeniusz </w:t>
      </w:r>
      <w:proofErr w:type="spellStart"/>
      <w:r w:rsidRPr="0017379F">
        <w:rPr>
          <w:sz w:val="18"/>
        </w:rPr>
        <w:t>Fgurski</w:t>
      </w:r>
      <w:proofErr w:type="spellEnd"/>
      <w:r w:rsidRPr="0017379F">
        <w:rPr>
          <w:sz w:val="18"/>
        </w:rPr>
        <w:t xml:space="preserve"> Teresa Figurska Sp. Jawna al.. Niepodległości 12A 59-800 Lubań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 xml:space="preserve">EMTEX E.E. </w:t>
      </w:r>
      <w:proofErr w:type="spellStart"/>
      <w:r w:rsidRPr="0017379F">
        <w:rPr>
          <w:sz w:val="18"/>
        </w:rPr>
        <w:t>Melewscy</w:t>
      </w:r>
      <w:proofErr w:type="spellEnd"/>
      <w:r w:rsidRPr="0017379F">
        <w:rPr>
          <w:sz w:val="18"/>
        </w:rPr>
        <w:t xml:space="preserve"> s.c. Rogaszyce, ul. Królewska 6 63-500 Ostrzeszów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>ES Projekty Biuro Architektoniczno-Konstrukcyjne Ewelina Stefaniuk ul. Reymonta 12 lok. 9a, 22-200 Włodawa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>EX-BUD Iwona Biel Janowice Duże 30C, 59-223 Krotoszyce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>FB Antczak, ul. Metalowców 13-19, 62-800 Kalisz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>FIRMA BUDOWLANA MAREK ANTCZAK ul. Metalowców 13-19 62-800 Kalisz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 xml:space="preserve">Firma Handlowo Usługowa Franciszek </w:t>
      </w:r>
      <w:proofErr w:type="spellStart"/>
      <w:r w:rsidRPr="0017379F">
        <w:rPr>
          <w:sz w:val="18"/>
        </w:rPr>
        <w:t>Małyska</w:t>
      </w:r>
      <w:proofErr w:type="spellEnd"/>
      <w:r w:rsidRPr="0017379F">
        <w:rPr>
          <w:sz w:val="18"/>
        </w:rPr>
        <w:t xml:space="preserve"> Kucoby 25B 46-312 Kucoby</w:t>
      </w:r>
    </w:p>
    <w:p w:rsidR="00A75530" w:rsidRPr="0017379F" w:rsidRDefault="00A75530" w:rsidP="00A75530">
      <w:pPr>
        <w:jc w:val="both"/>
        <w:rPr>
          <w:sz w:val="18"/>
        </w:rPr>
      </w:pPr>
      <w:proofErr w:type="spellStart"/>
      <w:r w:rsidRPr="0017379F">
        <w:rPr>
          <w:sz w:val="18"/>
        </w:rPr>
        <w:t>Fundamental</w:t>
      </w:r>
      <w:proofErr w:type="spellEnd"/>
      <w:r w:rsidRPr="0017379F">
        <w:rPr>
          <w:sz w:val="18"/>
        </w:rPr>
        <w:t xml:space="preserve"> Arkadiusz Glac ul. Uczniowska 25, 52-222 Wrocław</w:t>
      </w:r>
    </w:p>
    <w:p w:rsidR="00A75530" w:rsidRPr="0017379F" w:rsidRDefault="00A75530" w:rsidP="00A75530">
      <w:pPr>
        <w:jc w:val="both"/>
        <w:rPr>
          <w:sz w:val="18"/>
        </w:rPr>
      </w:pPr>
      <w:proofErr w:type="spellStart"/>
      <w:r w:rsidRPr="0017379F">
        <w:rPr>
          <w:sz w:val="18"/>
        </w:rPr>
        <w:t>Glam</w:t>
      </w:r>
      <w:proofErr w:type="spellEnd"/>
      <w:r w:rsidRPr="0017379F">
        <w:rPr>
          <w:sz w:val="18"/>
        </w:rPr>
        <w:t xml:space="preserve"> Development Sp. z o.o. ul. Gen. Władysława Sikorskiego 3s 53-659 Wrocław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>INFORES MANAGEMENT Sp. z o.o., Sp.k. ul. Lwowska 11, 37-700 Przemyśl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>Instalatorstwo sanitarne i ogrzewania Łomnica , ul. Świerczewskiego 12a, 58-531 Jelenia Góra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>Instytut Badawczy Dróg i Mostów Filia Wrocław Ośrodek Badań Mostów, Betonów i Kruszyw 55-140 Żmigród-Węglewo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 xml:space="preserve">INTROPLAN Jan Piróg ul. Zakrzowska 19/206, 51-318 Wrocław 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>KOBUD Sp. z o.o. Sp.k ul. Stara Droga 49 97-500 Radomsko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 xml:space="preserve">Komplet </w:t>
      </w:r>
      <w:proofErr w:type="spellStart"/>
      <w:r w:rsidRPr="0017379F">
        <w:rPr>
          <w:sz w:val="18"/>
        </w:rPr>
        <w:t>Inwest</w:t>
      </w:r>
      <w:proofErr w:type="spellEnd"/>
      <w:r w:rsidRPr="0017379F">
        <w:rPr>
          <w:sz w:val="18"/>
        </w:rPr>
        <w:t xml:space="preserve"> </w:t>
      </w:r>
      <w:proofErr w:type="spellStart"/>
      <w:r w:rsidRPr="0017379F">
        <w:rPr>
          <w:sz w:val="18"/>
        </w:rPr>
        <w:t>Granops</w:t>
      </w:r>
      <w:proofErr w:type="spellEnd"/>
      <w:r w:rsidRPr="0017379F">
        <w:rPr>
          <w:sz w:val="18"/>
        </w:rPr>
        <w:t xml:space="preserve"> </w:t>
      </w:r>
      <w:proofErr w:type="spellStart"/>
      <w:r w:rsidRPr="0017379F">
        <w:rPr>
          <w:sz w:val="18"/>
        </w:rPr>
        <w:t>Prażanowski</w:t>
      </w:r>
      <w:proofErr w:type="spellEnd"/>
      <w:r w:rsidRPr="0017379F">
        <w:rPr>
          <w:sz w:val="18"/>
        </w:rPr>
        <w:t xml:space="preserve"> Sp. K. ul. Małorolnych 24, 66-400 Gorzów Wielkopolski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lastRenderedPageBreak/>
        <w:t>KPB SP. Z O.O. ul. Łaciarska 4b 50-104 Wrocław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>M&amp;J  Sp. z. o. o.  Aleja wojska Polskiego 41, 68-200 Żary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>MESTIL Sp. Z o.o. ul. Kwidzyńska 71, 55-450 Wrocław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>Orion, Stawski K. ul. Kościelna 63, 27-200 Starachowice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>P.W. EBUD Przemysłówka Sp. z o.o. ul. Biskupińska 11, 85-375 Bydgoszcz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 xml:space="preserve">PB KONTRAKT Sp. z o.o. Sp. K. Wilkowice ul. </w:t>
      </w:r>
      <w:proofErr w:type="spellStart"/>
      <w:r w:rsidRPr="0017379F">
        <w:rPr>
          <w:sz w:val="18"/>
        </w:rPr>
        <w:t>Mórkowska</w:t>
      </w:r>
      <w:proofErr w:type="spellEnd"/>
      <w:r w:rsidRPr="0017379F">
        <w:rPr>
          <w:sz w:val="18"/>
        </w:rPr>
        <w:t xml:space="preserve"> 38 64-115 Święciechowa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>PCC Rokita S.A. ul. Sienkiewicza 4 56-120 Brzeg Dolny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>PLUM BOOM ARCHITEKCI PIOTR BUCZAK ul. Pocztowa 15/1, 58-200 Dzierżoniów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>PORR S.A. Region Wrocław ul. Strzegomska 42b, 53-611 Wrocław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>Pracownia Projektowa KONSTRUKTORUL. Wojska Polskiego 5, 58-160 Świebodzice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>PRE-FABRYKAT SP. Z O.O. ul. Brzezie Karkonoskie 2 Miłków 58-540 Karpacz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 xml:space="preserve">PROBUDOWA SP. Z O.O. ul. </w:t>
      </w:r>
      <w:proofErr w:type="spellStart"/>
      <w:r w:rsidRPr="0017379F">
        <w:rPr>
          <w:sz w:val="18"/>
        </w:rPr>
        <w:t>Strzegomcka</w:t>
      </w:r>
      <w:proofErr w:type="spellEnd"/>
      <w:r w:rsidRPr="0017379F">
        <w:rPr>
          <w:sz w:val="18"/>
        </w:rPr>
        <w:t xml:space="preserve"> 142A, 54-429 Wrocław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>Pro-</w:t>
      </w:r>
      <w:proofErr w:type="spellStart"/>
      <w:r w:rsidRPr="0017379F">
        <w:rPr>
          <w:sz w:val="18"/>
        </w:rPr>
        <w:t>Rail</w:t>
      </w:r>
      <w:proofErr w:type="spellEnd"/>
      <w:r w:rsidRPr="0017379F">
        <w:rPr>
          <w:sz w:val="18"/>
        </w:rPr>
        <w:t xml:space="preserve"> Sp. Z o.o. ul. C.K. Norwida 24/1, 50-374 Wrocław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 xml:space="preserve">Przedsiębiorstwo budowlane "ORLEF" Jerzy </w:t>
      </w:r>
      <w:proofErr w:type="spellStart"/>
      <w:r w:rsidRPr="0017379F">
        <w:rPr>
          <w:sz w:val="18"/>
        </w:rPr>
        <w:t>Orlef</w:t>
      </w:r>
      <w:proofErr w:type="spellEnd"/>
      <w:r w:rsidRPr="0017379F">
        <w:rPr>
          <w:sz w:val="18"/>
        </w:rPr>
        <w:t xml:space="preserve"> ul. Piłsudskiego 52"G", 38-600 Lesko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>"Przedsiębiorstwo Budowlane STALBET Sp. z o.o. ul. Rakowiecka 60 B 50-422 Wrocław"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>Przedsiębiorstwo Budownictwa Przemysłowego CHEMOBUDOWA-KRAKÓW S.A. ul. Klimeckiego 24 30-705 Kraków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>PRZEDSIĘBIORSTWO BUDOWY DRÓG SP.Z O.O. ul. Adama Mickiewicza 63 67-200 Głogów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 xml:space="preserve">Przedsiębiorstwo Projektowo-Budowlane PROBUD Sp. z o.o. </w:t>
      </w:r>
      <w:proofErr w:type="spellStart"/>
      <w:r w:rsidRPr="0017379F">
        <w:rPr>
          <w:sz w:val="18"/>
        </w:rPr>
        <w:t>Wybrzeze</w:t>
      </w:r>
      <w:proofErr w:type="spellEnd"/>
      <w:r w:rsidRPr="0017379F">
        <w:rPr>
          <w:sz w:val="18"/>
        </w:rPr>
        <w:t xml:space="preserve"> Ojca Św. Jana Pawła II 24, 37-700 Przemyśl 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>PRZEDSIĘBIORSTWO WIELOBRANŻOWE BANIMEX SP. Z O.O. ul. Energetyczna 10 42-504 Będzin</w:t>
      </w:r>
    </w:p>
    <w:p w:rsidR="00A75530" w:rsidRPr="0017379F" w:rsidRDefault="00A75530" w:rsidP="00A75530">
      <w:pPr>
        <w:jc w:val="both"/>
        <w:rPr>
          <w:sz w:val="18"/>
        </w:rPr>
      </w:pPr>
      <w:proofErr w:type="spellStart"/>
      <w:r w:rsidRPr="0017379F">
        <w:rPr>
          <w:sz w:val="18"/>
        </w:rPr>
        <w:t>Przedsięborstwo</w:t>
      </w:r>
      <w:proofErr w:type="spellEnd"/>
      <w:r w:rsidRPr="0017379F">
        <w:rPr>
          <w:sz w:val="18"/>
        </w:rPr>
        <w:t xml:space="preserve"> Budowlane </w:t>
      </w:r>
      <w:proofErr w:type="spellStart"/>
      <w:r w:rsidRPr="0017379F">
        <w:rPr>
          <w:sz w:val="18"/>
        </w:rPr>
        <w:t>Arkop</w:t>
      </w:r>
      <w:proofErr w:type="spellEnd"/>
      <w:r w:rsidRPr="0017379F">
        <w:rPr>
          <w:sz w:val="18"/>
        </w:rPr>
        <w:t xml:space="preserve"> Sp. z o.o. Sp. Komandytowa ul. Jerzmanowska 18 54-530 Wrocław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 xml:space="preserve">RAWBUD-RAWICZ SP. Z O.O. Masłowo </w:t>
      </w:r>
      <w:proofErr w:type="spellStart"/>
      <w:r w:rsidRPr="0017379F">
        <w:rPr>
          <w:sz w:val="18"/>
        </w:rPr>
        <w:t>uL.</w:t>
      </w:r>
      <w:proofErr w:type="spellEnd"/>
      <w:r w:rsidRPr="0017379F">
        <w:rPr>
          <w:sz w:val="18"/>
        </w:rPr>
        <w:t xml:space="preserve"> ŚLĄSKA 88 63-900 Rawicz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 xml:space="preserve">RDK PROJEKT Robert Grodecki, Paweł </w:t>
      </w:r>
      <w:proofErr w:type="spellStart"/>
      <w:r w:rsidRPr="0017379F">
        <w:rPr>
          <w:sz w:val="18"/>
        </w:rPr>
        <w:t>Papierowski</w:t>
      </w:r>
      <w:proofErr w:type="spellEnd"/>
      <w:r w:rsidRPr="0017379F">
        <w:rPr>
          <w:sz w:val="18"/>
        </w:rPr>
        <w:t xml:space="preserve"> sp. J. ul. Wrocławska 24/3, 55-040 Bielany Wrocławskie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>REAL LESZNO SPÓŁKA Z OGRANICZONĄ ODPOWIEDZIALNOŚCIĄ, SP.K. ul. Łowiecka 66,64-100 Leszno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>SALUDA PROJEKT WALDEMAR SAŁUDA ul. Krakowskie Przedmieście 21, 98-200 Sieradz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>"SERMABUD POLAND Sp. z o.o. Przedsiębiorstwo Produkcyjno-Usługowo-Handlowe ul. Montażowa 7, 43-300 Bielsko-Biała"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>SINMAG SP. Z O.O. SP. K. ul. Dolne Młyny 42, 59-700 Bolesławiec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 xml:space="preserve">SKOMAR DEVELOPER ul. Kolejowa 20/3, 57-256 </w:t>
      </w:r>
      <w:proofErr w:type="spellStart"/>
      <w:r w:rsidRPr="0017379F">
        <w:rPr>
          <w:sz w:val="18"/>
        </w:rPr>
        <w:t>Bardo</w:t>
      </w:r>
      <w:proofErr w:type="spellEnd"/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 xml:space="preserve">SOBOTA SP. Z O.O. ul. </w:t>
      </w:r>
      <w:proofErr w:type="spellStart"/>
      <w:r w:rsidRPr="0017379F">
        <w:rPr>
          <w:sz w:val="18"/>
        </w:rPr>
        <w:t>Elektrczna</w:t>
      </w:r>
      <w:proofErr w:type="spellEnd"/>
      <w:r w:rsidRPr="0017379F">
        <w:rPr>
          <w:sz w:val="18"/>
        </w:rPr>
        <w:t xml:space="preserve"> 7a  67-200 GŁOGÓW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>STRABAG Infrastruktura Południe Sp. z o.o. ul.  Lipowa 5A, 52-200 Wysoka</w:t>
      </w:r>
    </w:p>
    <w:p w:rsidR="00A75530" w:rsidRPr="0017379F" w:rsidRDefault="00A75530" w:rsidP="00A75530">
      <w:pPr>
        <w:jc w:val="both"/>
        <w:rPr>
          <w:sz w:val="18"/>
        </w:rPr>
      </w:pPr>
      <w:proofErr w:type="spellStart"/>
      <w:r w:rsidRPr="0017379F">
        <w:rPr>
          <w:sz w:val="18"/>
        </w:rPr>
        <w:t>Strabag</w:t>
      </w:r>
      <w:proofErr w:type="spellEnd"/>
      <w:r w:rsidRPr="0017379F">
        <w:rPr>
          <w:sz w:val="18"/>
        </w:rPr>
        <w:t xml:space="preserve"> Sp. z o.o. ul. Witosa 68b 25-961 Kielce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 xml:space="preserve">TORHAMER Sp. Z o.o. Sp. K ul. </w:t>
      </w:r>
      <w:proofErr w:type="spellStart"/>
      <w:r w:rsidRPr="0017379F">
        <w:rPr>
          <w:sz w:val="18"/>
        </w:rPr>
        <w:t>Mściwoja</w:t>
      </w:r>
      <w:proofErr w:type="spellEnd"/>
      <w:r w:rsidRPr="0017379F">
        <w:rPr>
          <w:sz w:val="18"/>
        </w:rPr>
        <w:t xml:space="preserve"> 9/45 81-361 Gdynia</w:t>
      </w:r>
    </w:p>
    <w:p w:rsidR="00A75530" w:rsidRPr="0017379F" w:rsidRDefault="00A75530" w:rsidP="00A75530">
      <w:pPr>
        <w:jc w:val="both"/>
        <w:rPr>
          <w:sz w:val="18"/>
        </w:rPr>
      </w:pPr>
      <w:proofErr w:type="spellStart"/>
      <w:r w:rsidRPr="0017379F">
        <w:rPr>
          <w:sz w:val="18"/>
        </w:rPr>
        <w:t>Ultranet</w:t>
      </w:r>
      <w:proofErr w:type="spellEnd"/>
      <w:r w:rsidRPr="0017379F">
        <w:rPr>
          <w:sz w:val="18"/>
        </w:rPr>
        <w:t xml:space="preserve"> Sp. z o.o. ul. Strzegomska 138 54-429 Wrocław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>WRONA Projektowanie i nadzory budowlane Łukasz Wroński ul. Pelplińska 4/3, 83-200 Stargard Gdański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 xml:space="preserve">Zakład Budowlano Remontowy </w:t>
      </w:r>
      <w:proofErr w:type="spellStart"/>
      <w:r w:rsidRPr="0017379F">
        <w:rPr>
          <w:sz w:val="18"/>
        </w:rPr>
        <w:t>Budrem</w:t>
      </w:r>
      <w:proofErr w:type="spellEnd"/>
      <w:r w:rsidRPr="0017379F">
        <w:rPr>
          <w:sz w:val="18"/>
        </w:rPr>
        <w:t xml:space="preserve"> Sp. z o.o. Sp. K. ul. </w:t>
      </w:r>
      <w:proofErr w:type="spellStart"/>
      <w:r w:rsidRPr="0017379F">
        <w:rPr>
          <w:sz w:val="18"/>
        </w:rPr>
        <w:t>Poznanska</w:t>
      </w:r>
      <w:proofErr w:type="spellEnd"/>
      <w:r w:rsidRPr="0017379F">
        <w:rPr>
          <w:sz w:val="18"/>
        </w:rPr>
        <w:t xml:space="preserve"> 87, 63-400 Ostrów Wielkopolski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>Zakład Budowlano-Remontowy ANMAR Andrzej Bachurski ul. Sikorskiego 15/23, 37-700 Przemyśl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>Zakład Gospodarki Mieszkaniowej ul. Kościuszki 17, 44-200 Rybnik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>ZAKŁAD HYDROTECHNICZNY ul. Polkowicka 52, 59-305 Rudna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>Zakład Usługowo-Handlowy REM-KĘPNO SP. Z O.O. ul. Brukowa 4  63-645 ŁĘKA  OPATOWSKA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>ZNB "INBUD" PIOTR WOSZCZYK os. Kard. S. Wyszyńskiego 30a 98-300 Wieluń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 xml:space="preserve">ZT-NOVA Sp. z o.o. ul. </w:t>
      </w:r>
      <w:proofErr w:type="spellStart"/>
      <w:r w:rsidRPr="0017379F">
        <w:rPr>
          <w:sz w:val="18"/>
        </w:rPr>
        <w:t>Ołtaszyńska</w:t>
      </w:r>
      <w:proofErr w:type="spellEnd"/>
      <w:r w:rsidRPr="0017379F">
        <w:rPr>
          <w:sz w:val="18"/>
        </w:rPr>
        <w:t xml:space="preserve"> 46, 53-010 Wrocław</w:t>
      </w:r>
    </w:p>
    <w:p w:rsidR="00A75530" w:rsidRPr="0017379F" w:rsidRDefault="00A75530" w:rsidP="00A75530">
      <w:pPr>
        <w:jc w:val="both"/>
        <w:rPr>
          <w:sz w:val="18"/>
        </w:rPr>
      </w:pPr>
      <w:r w:rsidRPr="0017379F">
        <w:rPr>
          <w:sz w:val="18"/>
        </w:rPr>
        <w:t>Zygmunt Kośny PPHU "KOBUD" ul. Stara Droga 49, 97-500 Radomsk</w:t>
      </w:r>
      <w:r w:rsidR="0017379F">
        <w:rPr>
          <w:sz w:val="18"/>
        </w:rPr>
        <w:t>o</w:t>
      </w:r>
      <w:bookmarkStart w:id="0" w:name="_GoBack"/>
      <w:bookmarkEnd w:id="0"/>
    </w:p>
    <w:sectPr w:rsidR="00A75530" w:rsidRPr="0017379F" w:rsidSect="0017379F">
      <w:pgSz w:w="11906" w:h="16838"/>
      <w:pgMar w:top="284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30"/>
    <w:rsid w:val="0017379F"/>
    <w:rsid w:val="00A7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AAB6"/>
  <w15:chartTrackingRefBased/>
  <w15:docId w15:val="{7746E7F2-64C4-4844-B2E5-B5022329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822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2023-09-22T10:00:00Z</dcterms:created>
  <dcterms:modified xsi:type="dcterms:W3CDTF">2023-10-19T08:23:00Z</dcterms:modified>
</cp:coreProperties>
</file>