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EA" w14:textId="77777777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Wrocław, </w:t>
      </w:r>
      <w:r w:rsidR="00E85C38">
        <w:rPr>
          <w:rFonts w:asciiTheme="minorHAnsi" w:hAnsiTheme="minorHAnsi" w:cstheme="minorHAnsi"/>
        </w:rPr>
        <w:t>2</w:t>
      </w:r>
      <w:r w:rsidR="00CE277C">
        <w:rPr>
          <w:rFonts w:asciiTheme="minorHAnsi" w:hAnsiTheme="minorHAnsi" w:cstheme="minorHAnsi"/>
        </w:rPr>
        <w:t>5</w:t>
      </w:r>
      <w:r w:rsidRPr="005A7863">
        <w:rPr>
          <w:rFonts w:asciiTheme="minorHAnsi" w:hAnsiTheme="minorHAnsi" w:cstheme="minorHAnsi"/>
        </w:rPr>
        <w:t>.0</w:t>
      </w:r>
      <w:r w:rsidR="00CE277C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>.202</w:t>
      </w:r>
      <w:r w:rsidR="00CE277C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 xml:space="preserve"> r.</w:t>
      </w:r>
    </w:p>
    <w:p w14:paraId="6C1D2F7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36B39704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22B54EBE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209AA425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6797E01A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487D3C48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</w:t>
      </w:r>
      <w:r w:rsidR="00B32ADD">
        <w:rPr>
          <w:rFonts w:asciiTheme="minorHAnsi" w:hAnsiTheme="minorHAnsi" w:cstheme="minorHAnsi"/>
          <w:b/>
        </w:rPr>
        <w:t>56</w:t>
      </w:r>
      <w:r w:rsidRPr="005A7863">
        <w:rPr>
          <w:rFonts w:asciiTheme="minorHAnsi" w:hAnsiTheme="minorHAnsi" w:cstheme="minorHAnsi"/>
          <w:b/>
        </w:rPr>
        <w:t>/2020-2024</w:t>
      </w:r>
    </w:p>
    <w:p w14:paraId="077E7325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191415E1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32981E7F" w14:textId="77777777" w:rsidR="00C11429" w:rsidRPr="00E85C38" w:rsidRDefault="00C11429" w:rsidP="00C11429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</w:t>
      </w:r>
      <w:r w:rsidR="00E85C38">
        <w:rPr>
          <w:rFonts w:asciiTheme="minorHAnsi" w:hAnsiTheme="minorHAnsi" w:cstheme="minorHAnsi"/>
        </w:rPr>
        <w:t xml:space="preserve">z </w:t>
      </w:r>
      <w:r w:rsidR="00CE277C">
        <w:rPr>
          <w:rFonts w:asciiTheme="minorHAnsi" w:hAnsiTheme="minorHAnsi" w:cstheme="minorHAnsi"/>
        </w:rPr>
        <w:t xml:space="preserve">ukazaniem się Zarządzenia Wewnętrznego nr 27/2022 z dnia 25 lutego 2022 roku w sprawie funkcjonowania Politechniki Wrocławskiej od 28 lutego 2022 roku w związku z utrzymującym się stanem epidemii wirusa Sars-CoV-2 </w:t>
      </w:r>
      <w:r w:rsidR="00E85C38">
        <w:rPr>
          <w:rFonts w:asciiTheme="minorHAnsi" w:hAnsiTheme="minorHAnsi" w:cstheme="minorHAnsi"/>
        </w:rPr>
        <w:t xml:space="preserve">zmianie ulegają </w:t>
      </w:r>
      <w:r w:rsidRPr="005A7863">
        <w:rPr>
          <w:rFonts w:asciiTheme="minorHAnsi" w:hAnsiTheme="minorHAnsi" w:cstheme="minorHAnsi"/>
        </w:rPr>
        <w:t>ogranicze</w:t>
      </w:r>
      <w:r w:rsidR="00E85C38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</w:t>
      </w:r>
      <w:r w:rsidR="00E85C38">
        <w:rPr>
          <w:rFonts w:asciiTheme="minorHAnsi" w:hAnsiTheme="minorHAnsi" w:cstheme="minorHAnsi"/>
        </w:rPr>
        <w:t xml:space="preserve">w pracy administracji wydziałowej </w:t>
      </w:r>
      <w:r>
        <w:rPr>
          <w:rFonts w:asciiTheme="minorHAnsi" w:hAnsiTheme="minorHAnsi" w:cstheme="minorHAnsi"/>
        </w:rPr>
        <w:t>wprowadzon</w:t>
      </w:r>
      <w:r w:rsidR="00E85C3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Zarządzeniem</w:t>
      </w:r>
      <w:r w:rsidR="005572B0">
        <w:rPr>
          <w:rFonts w:asciiTheme="minorHAnsi" w:hAnsiTheme="minorHAnsi" w:cstheme="minorHAnsi"/>
        </w:rPr>
        <w:t xml:space="preserve"> Dziekana Wydziału Budownictwa Lądowego i Wodnego Politechniki </w:t>
      </w:r>
      <w:r w:rsidR="005572B0" w:rsidRPr="00F80D71">
        <w:rPr>
          <w:rFonts w:asciiTheme="minorHAnsi" w:hAnsiTheme="minorHAnsi" w:cstheme="minorHAnsi"/>
        </w:rPr>
        <w:t>Wrocławskiej</w:t>
      </w:r>
      <w:r w:rsidRPr="00F80D71">
        <w:rPr>
          <w:rFonts w:asciiTheme="minorHAnsi" w:hAnsiTheme="minorHAnsi" w:cstheme="minorHAnsi"/>
        </w:rPr>
        <w:t xml:space="preserve"> </w:t>
      </w:r>
      <w:r w:rsidR="00762821" w:rsidRPr="00F80D71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W02/</w:t>
      </w:r>
      <w:r w:rsidR="00CE277C">
        <w:rPr>
          <w:rFonts w:asciiTheme="minorHAnsi" w:hAnsiTheme="minorHAnsi" w:cstheme="minorHAnsi"/>
        </w:rPr>
        <w:t>50</w:t>
      </w:r>
      <w:r>
        <w:rPr>
          <w:rFonts w:asciiTheme="minorHAnsi" w:hAnsiTheme="minorHAnsi" w:cstheme="minorHAnsi"/>
        </w:rPr>
        <w:t>/2020-2024</w:t>
      </w:r>
      <w:r w:rsidRPr="005A7863">
        <w:rPr>
          <w:rFonts w:asciiTheme="minorHAnsi" w:hAnsiTheme="minorHAnsi" w:cstheme="minorHAnsi"/>
        </w:rPr>
        <w:t xml:space="preserve"> </w:t>
      </w:r>
      <w:r w:rsidR="00E85C38" w:rsidRPr="00E85C38">
        <w:rPr>
          <w:rFonts w:asciiTheme="minorHAnsi" w:hAnsiTheme="minorHAnsi" w:cstheme="minorHAnsi"/>
        </w:rPr>
        <w:t>oraz wydłużone Zarządzeniem Nr W02/</w:t>
      </w:r>
      <w:r w:rsidR="00CE277C">
        <w:rPr>
          <w:rFonts w:asciiTheme="minorHAnsi" w:hAnsiTheme="minorHAnsi" w:cstheme="minorHAnsi"/>
        </w:rPr>
        <w:t>5</w:t>
      </w:r>
      <w:r w:rsidR="00E85C38" w:rsidRPr="00E85C38">
        <w:rPr>
          <w:rFonts w:asciiTheme="minorHAnsi" w:hAnsiTheme="minorHAnsi" w:cstheme="minorHAnsi"/>
        </w:rPr>
        <w:t>5/2020-2024</w:t>
      </w:r>
      <w:r w:rsidR="00D242D0" w:rsidRPr="00E85C38">
        <w:rPr>
          <w:rFonts w:asciiTheme="minorHAnsi" w:hAnsiTheme="minorHAnsi" w:cstheme="minorHAnsi"/>
        </w:rPr>
        <w:t>.</w:t>
      </w:r>
    </w:p>
    <w:p w14:paraId="10D6CC1A" w14:textId="77777777" w:rsidR="00CE277C" w:rsidRDefault="00E85C38" w:rsidP="00CE277C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</w:t>
      </w:r>
      <w:r w:rsidR="00CE277C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="00CE277C">
        <w:rPr>
          <w:rFonts w:asciiTheme="minorHAnsi" w:hAnsiTheme="minorHAnsi" w:cstheme="minorHAnsi"/>
        </w:rPr>
        <w:t>lutego</w:t>
      </w:r>
      <w:r>
        <w:rPr>
          <w:rFonts w:asciiTheme="minorHAnsi" w:hAnsiTheme="minorHAnsi" w:cstheme="minorHAnsi"/>
        </w:rPr>
        <w:t xml:space="preserve"> br. administracja Wydziału </w:t>
      </w:r>
      <w:r w:rsidR="005A5710">
        <w:rPr>
          <w:rFonts w:asciiTheme="minorHAnsi" w:hAnsiTheme="minorHAnsi" w:cstheme="minorHAnsi"/>
        </w:rPr>
        <w:t>będzie pracował</w:t>
      </w:r>
      <w:r w:rsidR="00CE277C">
        <w:rPr>
          <w:rFonts w:asciiTheme="minorHAnsi" w:hAnsiTheme="minorHAnsi" w:cstheme="minorHAnsi"/>
        </w:rPr>
        <w:t>a w trybie pracy stacjonarnej, świadczenie pracy stacjonarnej odbywa się przy zachowaniu reżimu sanitarnego.</w:t>
      </w:r>
    </w:p>
    <w:p w14:paraId="1B60AC62" w14:textId="77777777" w:rsidR="00993012" w:rsidRPr="005A7863" w:rsidRDefault="00142AD1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Ograniczenia </w:t>
      </w:r>
      <w:r w:rsidR="005A5710">
        <w:rPr>
          <w:rFonts w:asciiTheme="minorHAnsi" w:hAnsiTheme="minorHAnsi" w:cstheme="minorHAnsi"/>
        </w:rPr>
        <w:t>wprowadzone Zarządzeniem Nr W02/</w:t>
      </w:r>
      <w:r w:rsidR="00CE277C">
        <w:rPr>
          <w:rFonts w:asciiTheme="minorHAnsi" w:hAnsiTheme="minorHAnsi" w:cstheme="minorHAnsi"/>
        </w:rPr>
        <w:t>50</w:t>
      </w:r>
      <w:r w:rsidR="005A5710">
        <w:rPr>
          <w:rFonts w:asciiTheme="minorHAnsi" w:hAnsiTheme="minorHAnsi" w:cstheme="minorHAnsi"/>
        </w:rPr>
        <w:t>/2020-2024 dotyczące nauczycieli akademickich w szczególności dotyczące obsługi studentów</w:t>
      </w:r>
      <w:r>
        <w:rPr>
          <w:rFonts w:asciiTheme="minorHAnsi" w:hAnsiTheme="minorHAnsi" w:cstheme="minorHAnsi"/>
        </w:rPr>
        <w:t xml:space="preserve"> będą objęte odrębnym Zarządzeniem Dziekana</w:t>
      </w:r>
      <w:r w:rsidR="005A5710">
        <w:rPr>
          <w:rFonts w:asciiTheme="minorHAnsi" w:hAnsiTheme="minorHAnsi" w:cstheme="minorHAnsi"/>
        </w:rPr>
        <w:t>.</w:t>
      </w:r>
    </w:p>
    <w:p w14:paraId="66C1E226" w14:textId="77777777" w:rsidR="00CF2FA1" w:rsidRDefault="00CF2FA1" w:rsidP="009F4E51">
      <w:pPr>
        <w:rPr>
          <w:rFonts w:asciiTheme="minorHAnsi" w:hAnsiTheme="minorHAnsi" w:cstheme="minorHAnsi"/>
        </w:rPr>
      </w:pPr>
    </w:p>
    <w:p w14:paraId="370DAEA3" w14:textId="77777777" w:rsidR="00D00ADC" w:rsidRDefault="00D00ADC" w:rsidP="009F4E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Dziekan </w:t>
      </w:r>
    </w:p>
    <w:p w14:paraId="22F16D19" w14:textId="77777777" w:rsidR="00D00ADC" w:rsidRDefault="00D00ADC" w:rsidP="00D00ADC">
      <w:pPr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Wydziału Budownictwa Lądowego i Wodnego</w:t>
      </w:r>
    </w:p>
    <w:p w14:paraId="22F30F4E" w14:textId="77777777" w:rsidR="00D00ADC" w:rsidRDefault="00D00ADC" w:rsidP="009F4E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dr hab. inż. Danuta Bryja, prof. uczelni</w:t>
      </w:r>
    </w:p>
    <w:p w14:paraId="619EF827" w14:textId="77777777" w:rsidR="00CF2FA1" w:rsidRDefault="00CF2FA1" w:rsidP="009F4E51">
      <w:pPr>
        <w:rPr>
          <w:rFonts w:asciiTheme="minorHAnsi" w:hAnsiTheme="minorHAnsi" w:cstheme="minorHAnsi"/>
        </w:rPr>
      </w:pPr>
    </w:p>
    <w:p w14:paraId="2AA2E1B0" w14:textId="77777777" w:rsidR="00CF2FA1" w:rsidRDefault="00CF2FA1" w:rsidP="009F4E51">
      <w:pPr>
        <w:rPr>
          <w:rFonts w:asciiTheme="minorHAnsi" w:hAnsiTheme="minorHAnsi" w:cstheme="minorHAnsi"/>
        </w:rPr>
      </w:pPr>
    </w:p>
    <w:p w14:paraId="45B8D788" w14:textId="77777777" w:rsidR="00CF2FA1" w:rsidRPr="005A7863" w:rsidRDefault="00CF2FA1" w:rsidP="009F4E51">
      <w:pPr>
        <w:rPr>
          <w:rFonts w:asciiTheme="minorHAnsi" w:hAnsiTheme="minorHAnsi" w:cstheme="minorHAnsi"/>
        </w:rPr>
      </w:pPr>
    </w:p>
    <w:p w14:paraId="5F3157E4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0305BDB8" w14:textId="77777777"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E85C38">
        <w:rPr>
          <w:rFonts w:asciiTheme="minorHAnsi" w:hAnsiTheme="minorHAnsi" w:cstheme="minorHAnsi"/>
        </w:rPr>
        <w:t>2</w:t>
      </w:r>
      <w:r w:rsidR="00CE277C">
        <w:rPr>
          <w:rFonts w:asciiTheme="minorHAnsi" w:hAnsiTheme="minorHAnsi" w:cstheme="minorHAnsi"/>
        </w:rPr>
        <w:t>8</w:t>
      </w:r>
      <w:r w:rsidRPr="005A7863">
        <w:rPr>
          <w:rFonts w:asciiTheme="minorHAnsi" w:hAnsiTheme="minorHAnsi" w:cstheme="minorHAnsi"/>
        </w:rPr>
        <w:t>.0</w:t>
      </w:r>
      <w:r w:rsidR="00CE277C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>.202</w:t>
      </w:r>
      <w:r w:rsidR="00CE277C">
        <w:rPr>
          <w:rFonts w:asciiTheme="minorHAnsi" w:hAnsiTheme="minorHAnsi" w:cstheme="minorHAnsi"/>
        </w:rPr>
        <w:t>2</w:t>
      </w:r>
      <w:r w:rsidRPr="005A7863">
        <w:rPr>
          <w:rFonts w:asciiTheme="minorHAnsi" w:hAnsiTheme="minorHAnsi" w:cstheme="minorHAnsi"/>
        </w:rPr>
        <w:t xml:space="preserve"> r.</w:t>
      </w:r>
    </w:p>
    <w:p w14:paraId="0E4BE0F0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65ED" w14:textId="77777777" w:rsidR="00576404" w:rsidRDefault="00576404" w:rsidP="00A11C40">
      <w:r>
        <w:separator/>
      </w:r>
    </w:p>
  </w:endnote>
  <w:endnote w:type="continuationSeparator" w:id="0">
    <w:p w14:paraId="4112B462" w14:textId="77777777" w:rsidR="00576404" w:rsidRDefault="0057640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D450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ABD4" w14:textId="77777777" w:rsidR="00BA3DF8" w:rsidRDefault="00576404">
    <w:pPr>
      <w:pStyle w:val="Stopka"/>
    </w:pPr>
  </w:p>
  <w:p w14:paraId="17F78A02" w14:textId="77777777" w:rsidR="00BA3DF8" w:rsidRDefault="005764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4026" w14:textId="77777777" w:rsidR="00BA3DF8" w:rsidRDefault="00576404">
    <w:pPr>
      <w:pStyle w:val="Stopka"/>
    </w:pPr>
  </w:p>
  <w:p w14:paraId="6E90B17E" w14:textId="77777777" w:rsidR="00BA3DF8" w:rsidRDefault="00576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6466" w14:textId="77777777" w:rsidR="00576404" w:rsidRDefault="00576404" w:rsidP="00A11C40">
      <w:r>
        <w:separator/>
      </w:r>
    </w:p>
  </w:footnote>
  <w:footnote w:type="continuationSeparator" w:id="0">
    <w:p w14:paraId="76290B35" w14:textId="77777777" w:rsidR="00576404" w:rsidRDefault="0057640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1FF0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7B6A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12A6EE" wp14:editId="4A9AC184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107B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FEC29D" wp14:editId="217CDCD3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1675"/>
    <w:multiLevelType w:val="hybridMultilevel"/>
    <w:tmpl w:val="596C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7257C"/>
    <w:rsid w:val="00081763"/>
    <w:rsid w:val="000B75EA"/>
    <w:rsid w:val="000C75F2"/>
    <w:rsid w:val="0014290C"/>
    <w:rsid w:val="00142AD1"/>
    <w:rsid w:val="00142EC0"/>
    <w:rsid w:val="00162829"/>
    <w:rsid w:val="00162C34"/>
    <w:rsid w:val="00200C8B"/>
    <w:rsid w:val="00210876"/>
    <w:rsid w:val="00233490"/>
    <w:rsid w:val="00236467"/>
    <w:rsid w:val="002700CF"/>
    <w:rsid w:val="0028199F"/>
    <w:rsid w:val="002F371D"/>
    <w:rsid w:val="0032404E"/>
    <w:rsid w:val="00365DE5"/>
    <w:rsid w:val="00365EC2"/>
    <w:rsid w:val="00366D9F"/>
    <w:rsid w:val="00367937"/>
    <w:rsid w:val="0038109B"/>
    <w:rsid w:val="00387A68"/>
    <w:rsid w:val="003B367D"/>
    <w:rsid w:val="003E0722"/>
    <w:rsid w:val="003E26E1"/>
    <w:rsid w:val="00454263"/>
    <w:rsid w:val="00461295"/>
    <w:rsid w:val="00473CA3"/>
    <w:rsid w:val="004B4B41"/>
    <w:rsid w:val="004C4DDA"/>
    <w:rsid w:val="00517532"/>
    <w:rsid w:val="00525035"/>
    <w:rsid w:val="00537171"/>
    <w:rsid w:val="005436C2"/>
    <w:rsid w:val="005572B0"/>
    <w:rsid w:val="00576404"/>
    <w:rsid w:val="00583B68"/>
    <w:rsid w:val="005A5710"/>
    <w:rsid w:val="005A7863"/>
    <w:rsid w:val="00620E77"/>
    <w:rsid w:val="00622A56"/>
    <w:rsid w:val="00635990"/>
    <w:rsid w:val="00670CCE"/>
    <w:rsid w:val="0069197C"/>
    <w:rsid w:val="006C6EC5"/>
    <w:rsid w:val="0073566C"/>
    <w:rsid w:val="00762821"/>
    <w:rsid w:val="007643DC"/>
    <w:rsid w:val="00787A69"/>
    <w:rsid w:val="007953AA"/>
    <w:rsid w:val="007B5BA9"/>
    <w:rsid w:val="007C7626"/>
    <w:rsid w:val="00877396"/>
    <w:rsid w:val="008A74B5"/>
    <w:rsid w:val="008F4DE6"/>
    <w:rsid w:val="00926AD1"/>
    <w:rsid w:val="00956462"/>
    <w:rsid w:val="00972F58"/>
    <w:rsid w:val="00993012"/>
    <w:rsid w:val="009B233B"/>
    <w:rsid w:val="009B2903"/>
    <w:rsid w:val="009C45D1"/>
    <w:rsid w:val="009F4039"/>
    <w:rsid w:val="009F4E51"/>
    <w:rsid w:val="00A10BA1"/>
    <w:rsid w:val="00A11C40"/>
    <w:rsid w:val="00A149EA"/>
    <w:rsid w:val="00A402BD"/>
    <w:rsid w:val="00A45978"/>
    <w:rsid w:val="00A62AFB"/>
    <w:rsid w:val="00A9057F"/>
    <w:rsid w:val="00AA4A5F"/>
    <w:rsid w:val="00B32ADD"/>
    <w:rsid w:val="00B559E2"/>
    <w:rsid w:val="00B5712D"/>
    <w:rsid w:val="00B773BF"/>
    <w:rsid w:val="00B872E5"/>
    <w:rsid w:val="00BB05FD"/>
    <w:rsid w:val="00BE2973"/>
    <w:rsid w:val="00C11429"/>
    <w:rsid w:val="00C46230"/>
    <w:rsid w:val="00C4682B"/>
    <w:rsid w:val="00C52DC6"/>
    <w:rsid w:val="00C73527"/>
    <w:rsid w:val="00C92EBD"/>
    <w:rsid w:val="00CB0F6D"/>
    <w:rsid w:val="00CE1FF2"/>
    <w:rsid w:val="00CE277C"/>
    <w:rsid w:val="00CE475D"/>
    <w:rsid w:val="00CF2FA1"/>
    <w:rsid w:val="00D00ADC"/>
    <w:rsid w:val="00D15002"/>
    <w:rsid w:val="00D242D0"/>
    <w:rsid w:val="00D2605E"/>
    <w:rsid w:val="00D373BA"/>
    <w:rsid w:val="00D61984"/>
    <w:rsid w:val="00DA6D24"/>
    <w:rsid w:val="00DA78FB"/>
    <w:rsid w:val="00E25F36"/>
    <w:rsid w:val="00E2775B"/>
    <w:rsid w:val="00E33410"/>
    <w:rsid w:val="00E753EE"/>
    <w:rsid w:val="00E85C38"/>
    <w:rsid w:val="00E97ABC"/>
    <w:rsid w:val="00EB0544"/>
    <w:rsid w:val="00ED72CF"/>
    <w:rsid w:val="00EF5A89"/>
    <w:rsid w:val="00F60E8C"/>
    <w:rsid w:val="00F80D71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87E8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92A6-FB37-45E6-8D01-0CB33631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2022-02-28T11:15:00Z</cp:lastPrinted>
  <dcterms:created xsi:type="dcterms:W3CDTF">2022-02-28T11:59:00Z</dcterms:created>
  <dcterms:modified xsi:type="dcterms:W3CDTF">2022-02-28T11:59:00Z</dcterms:modified>
</cp:coreProperties>
</file>