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4D" w:rsidRDefault="00532D4D" w:rsidP="00532D4D">
      <w:pPr>
        <w:jc w:val="right"/>
      </w:pPr>
      <w:bookmarkStart w:id="0" w:name="_GoBack"/>
      <w:bookmarkEnd w:id="0"/>
      <w:r>
        <w:t>W2/            /2022</w:t>
      </w:r>
    </w:p>
    <w:p w:rsidR="00532D4D" w:rsidRDefault="00532D4D" w:rsidP="00532D4D"/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 xml:space="preserve">Przewodniczący i Rada Dyscypliny Naukowej Inżynieria Lądowa, Geodezja </w:t>
      </w:r>
      <w:r w:rsidRPr="00532D4D">
        <w:rPr>
          <w:rFonts w:ascii="Times New Roman" w:hAnsi="Times New Roman"/>
          <w:sz w:val="24"/>
        </w:rPr>
        <w:br/>
        <w:t>i Transport Politechniki Wrocławskiej</w:t>
      </w: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>zapraszają na obronę rozprawy doktorskiej</w:t>
      </w: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2D4D">
        <w:rPr>
          <w:rFonts w:ascii="Times New Roman" w:hAnsi="Times New Roman"/>
          <w:b/>
          <w:sz w:val="24"/>
        </w:rPr>
        <w:t>MGR. INŻ. DAWIDA PROKOPOWICZA</w:t>
      </w: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>tytuł rozprawy:</w:t>
      </w: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32D4D" w:rsidRPr="00532D4D" w:rsidRDefault="00532D4D" w:rsidP="00532D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2D4D">
        <w:rPr>
          <w:rFonts w:ascii="Times New Roman" w:hAnsi="Times New Roman"/>
          <w:b/>
          <w:sz w:val="24"/>
        </w:rPr>
        <w:t>„Wybrane zagadnienia dynamiki, aerodynamiki i niezawodności rurociągowych mostów wiszących”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 xml:space="preserve">Obrona rozprawy doktorskiej odbędzie się w dniu </w:t>
      </w:r>
      <w:r w:rsidRPr="00532D4D">
        <w:rPr>
          <w:rFonts w:ascii="Times New Roman" w:hAnsi="Times New Roman"/>
          <w:b/>
          <w:sz w:val="24"/>
        </w:rPr>
        <w:t>1</w:t>
      </w:r>
      <w:r w:rsidR="00891D2E">
        <w:rPr>
          <w:rFonts w:ascii="Times New Roman" w:hAnsi="Times New Roman"/>
          <w:b/>
          <w:sz w:val="24"/>
        </w:rPr>
        <w:t>7</w:t>
      </w:r>
      <w:r w:rsidRPr="00532D4D">
        <w:rPr>
          <w:rFonts w:ascii="Times New Roman" w:hAnsi="Times New Roman"/>
          <w:b/>
          <w:sz w:val="24"/>
        </w:rPr>
        <w:t xml:space="preserve"> </w:t>
      </w:r>
      <w:r w:rsidR="00891D2E">
        <w:rPr>
          <w:rFonts w:ascii="Times New Roman" w:hAnsi="Times New Roman"/>
          <w:b/>
          <w:sz w:val="24"/>
        </w:rPr>
        <w:t>maja</w:t>
      </w:r>
      <w:r w:rsidRPr="00532D4D">
        <w:rPr>
          <w:rFonts w:ascii="Times New Roman" w:hAnsi="Times New Roman"/>
          <w:b/>
          <w:sz w:val="24"/>
        </w:rPr>
        <w:t xml:space="preserve"> 2023 roku</w:t>
      </w:r>
      <w:r w:rsidRPr="00532D4D">
        <w:rPr>
          <w:rFonts w:ascii="Times New Roman" w:hAnsi="Times New Roman"/>
          <w:sz w:val="24"/>
        </w:rPr>
        <w:t xml:space="preserve"> </w:t>
      </w:r>
      <w:r w:rsidRPr="00532D4D">
        <w:rPr>
          <w:rFonts w:ascii="Times New Roman" w:hAnsi="Times New Roman"/>
          <w:sz w:val="24"/>
        </w:rPr>
        <w:br/>
        <w:t xml:space="preserve">o godz. </w:t>
      </w:r>
      <w:r w:rsidRPr="00532D4D">
        <w:rPr>
          <w:rFonts w:ascii="Times New Roman" w:hAnsi="Times New Roman"/>
          <w:b/>
          <w:sz w:val="24"/>
        </w:rPr>
        <w:t>10.15</w:t>
      </w:r>
      <w:r w:rsidRPr="00532D4D">
        <w:rPr>
          <w:rFonts w:ascii="Times New Roman" w:hAnsi="Times New Roman"/>
          <w:sz w:val="24"/>
        </w:rPr>
        <w:t xml:space="preserve">. w sali </w:t>
      </w:r>
      <w:r w:rsidR="00891D2E">
        <w:rPr>
          <w:rFonts w:ascii="Times New Roman" w:hAnsi="Times New Roman"/>
          <w:b/>
          <w:sz w:val="24"/>
        </w:rPr>
        <w:t xml:space="preserve">2.10 </w:t>
      </w:r>
      <w:r w:rsidRPr="00532D4D">
        <w:rPr>
          <w:rFonts w:ascii="Times New Roman" w:hAnsi="Times New Roman"/>
          <w:sz w:val="24"/>
        </w:rPr>
        <w:t xml:space="preserve">bud. </w:t>
      </w:r>
      <w:r w:rsidR="00891D2E">
        <w:rPr>
          <w:rFonts w:ascii="Times New Roman" w:hAnsi="Times New Roman"/>
          <w:b/>
          <w:sz w:val="24"/>
        </w:rPr>
        <w:t>L2</w:t>
      </w:r>
      <w:r w:rsidRPr="00532D4D">
        <w:rPr>
          <w:rFonts w:ascii="Times New Roman" w:hAnsi="Times New Roman"/>
          <w:sz w:val="24"/>
        </w:rPr>
        <w:t xml:space="preserve"> przy ul. </w:t>
      </w:r>
      <w:r w:rsidR="00891D2E">
        <w:rPr>
          <w:rFonts w:ascii="Times New Roman" w:hAnsi="Times New Roman"/>
          <w:b/>
          <w:sz w:val="24"/>
        </w:rPr>
        <w:t>Na Grobli 13</w:t>
      </w:r>
      <w:r w:rsidRPr="00532D4D">
        <w:rPr>
          <w:rFonts w:ascii="Times New Roman" w:hAnsi="Times New Roman"/>
          <w:sz w:val="24"/>
        </w:rPr>
        <w:t xml:space="preserve"> we Wrocławiu</w:t>
      </w:r>
      <w:r w:rsidR="00891D2E">
        <w:rPr>
          <w:rFonts w:ascii="Times New Roman" w:hAnsi="Times New Roman"/>
          <w:sz w:val="24"/>
        </w:rPr>
        <w:t>.</w:t>
      </w:r>
      <w:r w:rsidRPr="00532D4D">
        <w:rPr>
          <w:rFonts w:ascii="Times New Roman" w:hAnsi="Times New Roman"/>
          <w:sz w:val="24"/>
        </w:rPr>
        <w:t xml:space="preserve"> 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 xml:space="preserve">Promotor: 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32D4D">
        <w:rPr>
          <w:rFonts w:ascii="Times New Roman" w:hAnsi="Times New Roman"/>
          <w:b/>
          <w:sz w:val="24"/>
        </w:rPr>
        <w:t>Dr hab. inż. Danuta Bryja, prof. uczelni z Politechniki Wrocławskiej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>Recenzenci: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32D4D">
        <w:rPr>
          <w:rFonts w:ascii="Times New Roman" w:hAnsi="Times New Roman"/>
          <w:b/>
          <w:sz w:val="24"/>
        </w:rPr>
        <w:t>Prof. dr hab. inż. Jacek Chróścielewski z Politechniki Gdańskiej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32D4D">
        <w:rPr>
          <w:rFonts w:ascii="Times New Roman" w:hAnsi="Times New Roman"/>
          <w:b/>
          <w:sz w:val="24"/>
        </w:rPr>
        <w:t>Prof. dr hab. inż. Zbigniew Zembaty z Politechniki Opolskiej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>Rozprawa doktorska dostępna jest do wglądu w czytelni Biblioteki Głównej Politechniki Wrocławskiej przy ul. Wybrzeże Wyspiańskiego 27 we Wrocławiu.</w:t>
      </w:r>
    </w:p>
    <w:p w:rsidR="00532D4D" w:rsidRPr="00532D4D" w:rsidRDefault="00532D4D" w:rsidP="00532D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2D4D" w:rsidRPr="00532D4D" w:rsidRDefault="00532D4D" w:rsidP="000153E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>Z rozprawą doktorską oraz opiniami recenzentów można zapozn</w:t>
      </w:r>
      <w:r w:rsidR="000153E5">
        <w:rPr>
          <w:rFonts w:ascii="Times New Roman" w:hAnsi="Times New Roman"/>
          <w:sz w:val="24"/>
        </w:rPr>
        <w:t>ać się na stronie internetowej:</w:t>
      </w:r>
      <w:r w:rsidR="000153E5" w:rsidRPr="000153E5">
        <w:t>https://wbliw.pwr.edu.pl/nauka2/tytuly-i-stopnie-naukowe/przewody-doktorskie/finalizowane-przewody-doktorskie</w:t>
      </w: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532D4D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</w:p>
    <w:p w:rsidR="0015129F" w:rsidRPr="00532D4D" w:rsidRDefault="00532D4D" w:rsidP="00532D4D">
      <w:pPr>
        <w:spacing w:after="0" w:line="240" w:lineRule="auto"/>
        <w:rPr>
          <w:rFonts w:ascii="Times New Roman" w:hAnsi="Times New Roman"/>
          <w:sz w:val="24"/>
        </w:rPr>
      </w:pPr>
      <w:r w:rsidRPr="00532D4D">
        <w:rPr>
          <w:rFonts w:ascii="Times New Roman" w:hAnsi="Times New Roman"/>
          <w:sz w:val="24"/>
        </w:rPr>
        <w:t xml:space="preserve">Wrocław, dnia </w:t>
      </w:r>
      <w:r w:rsidR="00891D2E">
        <w:rPr>
          <w:rFonts w:ascii="Times New Roman" w:hAnsi="Times New Roman"/>
          <w:sz w:val="24"/>
        </w:rPr>
        <w:t>20 kwietnia</w:t>
      </w:r>
      <w:r w:rsidRPr="00532D4D">
        <w:rPr>
          <w:rFonts w:ascii="Times New Roman" w:hAnsi="Times New Roman"/>
          <w:sz w:val="24"/>
        </w:rPr>
        <w:t xml:space="preserve"> 202</w:t>
      </w:r>
      <w:r w:rsidR="00891D2E">
        <w:rPr>
          <w:rFonts w:ascii="Times New Roman" w:hAnsi="Times New Roman"/>
          <w:sz w:val="24"/>
        </w:rPr>
        <w:t>3</w:t>
      </w:r>
      <w:r w:rsidRPr="00532D4D">
        <w:rPr>
          <w:rFonts w:ascii="Times New Roman" w:hAnsi="Times New Roman"/>
          <w:sz w:val="24"/>
        </w:rPr>
        <w:t xml:space="preserve"> roku</w:t>
      </w:r>
    </w:p>
    <w:sectPr w:rsidR="0015129F" w:rsidRPr="00532D4D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C4" w:rsidRDefault="004B47C4" w:rsidP="00A11C40">
      <w:r>
        <w:separator/>
      </w:r>
    </w:p>
  </w:endnote>
  <w:endnote w:type="continuationSeparator" w:id="0">
    <w:p w:rsidR="004B47C4" w:rsidRDefault="004B47C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CA" w:rsidRDefault="00D16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F8" w:rsidRDefault="004B47C4">
    <w:pPr>
      <w:pStyle w:val="Stopka"/>
    </w:pPr>
  </w:p>
  <w:p w:rsidR="00BA3DF8" w:rsidRDefault="004B4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F8" w:rsidRDefault="004B47C4">
    <w:pPr>
      <w:pStyle w:val="Stopka"/>
    </w:pPr>
  </w:p>
  <w:p w:rsidR="00BA3DF8" w:rsidRDefault="004B4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C4" w:rsidRDefault="004B47C4" w:rsidP="00A11C40">
      <w:r>
        <w:separator/>
      </w:r>
    </w:p>
  </w:footnote>
  <w:footnote w:type="continuationSeparator" w:id="0">
    <w:p w:rsidR="004B47C4" w:rsidRDefault="004B47C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CA" w:rsidRDefault="00D16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6737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4" cy="10656733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4" cy="1065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97B"/>
    <w:multiLevelType w:val="hybridMultilevel"/>
    <w:tmpl w:val="3A04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CC"/>
    <w:rsid w:val="00004370"/>
    <w:rsid w:val="00006678"/>
    <w:rsid w:val="00011F08"/>
    <w:rsid w:val="000153E5"/>
    <w:rsid w:val="000373BF"/>
    <w:rsid w:val="000A2681"/>
    <w:rsid w:val="000A30C7"/>
    <w:rsid w:val="001106C8"/>
    <w:rsid w:val="00122343"/>
    <w:rsid w:val="0014290C"/>
    <w:rsid w:val="00142EC0"/>
    <w:rsid w:val="0015129F"/>
    <w:rsid w:val="00162C34"/>
    <w:rsid w:val="00173E7C"/>
    <w:rsid w:val="001B1092"/>
    <w:rsid w:val="001D0910"/>
    <w:rsid w:val="001D731F"/>
    <w:rsid w:val="00200C8B"/>
    <w:rsid w:val="00210876"/>
    <w:rsid w:val="00223993"/>
    <w:rsid w:val="0023124A"/>
    <w:rsid w:val="00233490"/>
    <w:rsid w:val="00236467"/>
    <w:rsid w:val="00241DC5"/>
    <w:rsid w:val="00247313"/>
    <w:rsid w:val="002700CF"/>
    <w:rsid w:val="00281CF0"/>
    <w:rsid w:val="0029733E"/>
    <w:rsid w:val="002B4C41"/>
    <w:rsid w:val="002C5AB0"/>
    <w:rsid w:val="002C736A"/>
    <w:rsid w:val="002F1E7B"/>
    <w:rsid w:val="002F371D"/>
    <w:rsid w:val="0030637B"/>
    <w:rsid w:val="00312034"/>
    <w:rsid w:val="0032404E"/>
    <w:rsid w:val="003464A4"/>
    <w:rsid w:val="0035611A"/>
    <w:rsid w:val="00365DE5"/>
    <w:rsid w:val="00365EC2"/>
    <w:rsid w:val="00366D9F"/>
    <w:rsid w:val="00374D8F"/>
    <w:rsid w:val="0038109B"/>
    <w:rsid w:val="00381246"/>
    <w:rsid w:val="00387A68"/>
    <w:rsid w:val="00397451"/>
    <w:rsid w:val="003B6579"/>
    <w:rsid w:val="003C367D"/>
    <w:rsid w:val="003D14D9"/>
    <w:rsid w:val="003E26E1"/>
    <w:rsid w:val="004245F3"/>
    <w:rsid w:val="004306CE"/>
    <w:rsid w:val="00461295"/>
    <w:rsid w:val="00473CA3"/>
    <w:rsid w:val="004B4136"/>
    <w:rsid w:val="004B47C4"/>
    <w:rsid w:val="004B4B41"/>
    <w:rsid w:val="004C4DDA"/>
    <w:rsid w:val="00517532"/>
    <w:rsid w:val="00525035"/>
    <w:rsid w:val="00526DBC"/>
    <w:rsid w:val="00532D4D"/>
    <w:rsid w:val="00537171"/>
    <w:rsid w:val="0056447D"/>
    <w:rsid w:val="00583261"/>
    <w:rsid w:val="00605560"/>
    <w:rsid w:val="00620B56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7281"/>
    <w:rsid w:val="0081427E"/>
    <w:rsid w:val="00853CB1"/>
    <w:rsid w:val="00891D2E"/>
    <w:rsid w:val="008F4DE6"/>
    <w:rsid w:val="00904EF5"/>
    <w:rsid w:val="00920A44"/>
    <w:rsid w:val="00926AD1"/>
    <w:rsid w:val="00964440"/>
    <w:rsid w:val="00972F58"/>
    <w:rsid w:val="009B233B"/>
    <w:rsid w:val="009B2903"/>
    <w:rsid w:val="009B404D"/>
    <w:rsid w:val="009C210E"/>
    <w:rsid w:val="009C23F7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A7747"/>
    <w:rsid w:val="00AF6EA2"/>
    <w:rsid w:val="00B536BF"/>
    <w:rsid w:val="00B5712D"/>
    <w:rsid w:val="00B773BF"/>
    <w:rsid w:val="00BE2973"/>
    <w:rsid w:val="00BE35BE"/>
    <w:rsid w:val="00BF1863"/>
    <w:rsid w:val="00C10812"/>
    <w:rsid w:val="00C17E07"/>
    <w:rsid w:val="00C44265"/>
    <w:rsid w:val="00C4619E"/>
    <w:rsid w:val="00C4682B"/>
    <w:rsid w:val="00C73527"/>
    <w:rsid w:val="00C92EBD"/>
    <w:rsid w:val="00C967E0"/>
    <w:rsid w:val="00CB0F6D"/>
    <w:rsid w:val="00CB5F17"/>
    <w:rsid w:val="00CD4757"/>
    <w:rsid w:val="00CE1FF2"/>
    <w:rsid w:val="00D04A94"/>
    <w:rsid w:val="00D15002"/>
    <w:rsid w:val="00D16BCA"/>
    <w:rsid w:val="00D2605E"/>
    <w:rsid w:val="00D373BA"/>
    <w:rsid w:val="00D575CC"/>
    <w:rsid w:val="00D61984"/>
    <w:rsid w:val="00DA5834"/>
    <w:rsid w:val="00DA6D24"/>
    <w:rsid w:val="00DA78FB"/>
    <w:rsid w:val="00DF3F73"/>
    <w:rsid w:val="00E17882"/>
    <w:rsid w:val="00E25F36"/>
    <w:rsid w:val="00E2775B"/>
    <w:rsid w:val="00E30C6A"/>
    <w:rsid w:val="00E33410"/>
    <w:rsid w:val="00E418D4"/>
    <w:rsid w:val="00E44889"/>
    <w:rsid w:val="00E64743"/>
    <w:rsid w:val="00E753EE"/>
    <w:rsid w:val="00E76665"/>
    <w:rsid w:val="00E954EF"/>
    <w:rsid w:val="00E97ABC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ECF8E-F98E-41F9-91D6-B3E8D92D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EF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after="0" w:line="360" w:lineRule="auto"/>
      <w:ind w:firstLine="709"/>
      <w:jc w:val="both"/>
      <w:outlineLvl w:val="0"/>
    </w:pPr>
    <w:rPr>
      <w:rFonts w:eastAsia="Times New Roman" w:cs="Times New Roman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spacing w:after="0" w:line="240" w:lineRule="auto"/>
      <w:ind w:left="4247"/>
      <w:jc w:val="right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after="0" w:line="360" w:lineRule="auto"/>
      <w:jc w:val="right"/>
    </w:pPr>
    <w:rPr>
      <w:rFonts w:eastAsia="Times New Roman" w:cs="Times New Roman"/>
      <w:bCs/>
      <w:sz w:val="20"/>
      <w:szCs w:val="20"/>
      <w:lang w:eastAsia="pl-PL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after="0" w:line="276" w:lineRule="auto"/>
      <w:jc w:val="right"/>
    </w:pPr>
    <w:rPr>
      <w:rFonts w:eastAsia="Times New Roman" w:cs="Times New Roman"/>
      <w:bCs/>
      <w:sz w:val="20"/>
      <w:szCs w:val="20"/>
      <w:lang w:eastAsia="pl-PL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247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ne\Pobrane\RDN_Inzynieria_Ladowa_Transport_PL_2022_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45A-7538-46C0-AFF3-4EBFF968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RDN_Inzynieria_Ladowa_Transport_PL_2022_v2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2023-04-20T12:07:00Z</cp:lastPrinted>
  <dcterms:created xsi:type="dcterms:W3CDTF">2023-04-25T08:43:00Z</dcterms:created>
  <dcterms:modified xsi:type="dcterms:W3CDTF">2023-04-25T08:43:00Z</dcterms:modified>
</cp:coreProperties>
</file>